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A10B1" w14:textId="77777777" w:rsidR="007A7EF1" w:rsidRPr="009B3DEE" w:rsidRDefault="007A7EF1" w:rsidP="007A7EF1">
      <w:pPr>
        <w:spacing w:line="360" w:lineRule="auto"/>
        <w:ind w:right="-110"/>
        <w:rPr>
          <w:rFonts w:ascii="Franklin Gothic Demi" w:hAnsi="Franklin Gothic Demi"/>
          <w:sz w:val="44"/>
          <w:szCs w:val="44"/>
        </w:rPr>
      </w:pPr>
      <w:r w:rsidRPr="009B3DEE">
        <w:rPr>
          <w:rFonts w:ascii="Franklin Gothic Demi" w:hAnsi="Franklin Gothic Demi"/>
          <w:sz w:val="40"/>
          <w:szCs w:val="44"/>
        </w:rPr>
        <w:t>PRESSEINFORMATION</w:t>
      </w:r>
    </w:p>
    <w:p w14:paraId="16CF18FD" w14:textId="11E9F63D" w:rsidR="007868B9" w:rsidRPr="009B3DEE" w:rsidRDefault="00F97AD4" w:rsidP="007868B9">
      <w:pPr>
        <w:spacing w:line="360" w:lineRule="auto"/>
        <w:rPr>
          <w:rFonts w:ascii="Franklin Gothic Demi" w:hAnsi="Franklin Gothic Demi"/>
          <w:sz w:val="32"/>
          <w:szCs w:val="36"/>
        </w:rPr>
      </w:pPr>
      <w:proofErr w:type="spellStart"/>
      <w:r w:rsidRPr="009B3DEE">
        <w:rPr>
          <w:rFonts w:ascii="Franklin Gothic Demi" w:hAnsi="Franklin Gothic Demi"/>
          <w:sz w:val="32"/>
          <w:szCs w:val="36"/>
        </w:rPr>
        <w:t>Internorga</w:t>
      </w:r>
      <w:proofErr w:type="spellEnd"/>
      <w:r w:rsidRPr="009B3DEE">
        <w:rPr>
          <w:rFonts w:ascii="Franklin Gothic Demi" w:hAnsi="Franklin Gothic Demi"/>
          <w:sz w:val="32"/>
          <w:szCs w:val="36"/>
        </w:rPr>
        <w:t xml:space="preserve"> 2019: </w:t>
      </w:r>
      <w:r w:rsidR="00412B52" w:rsidRPr="009B3DEE">
        <w:rPr>
          <w:rFonts w:ascii="Franklin Gothic Demi" w:hAnsi="Franklin Gothic Demi"/>
          <w:sz w:val="32"/>
          <w:szCs w:val="36"/>
        </w:rPr>
        <w:br/>
      </w:r>
      <w:r w:rsidRPr="009B3DEE">
        <w:rPr>
          <w:rFonts w:ascii="Franklin Gothic Demi" w:hAnsi="Franklin Gothic Demi"/>
          <w:sz w:val="32"/>
          <w:szCs w:val="36"/>
        </w:rPr>
        <w:t xml:space="preserve">Knödelspezialist Burgis bietet Konzeptlösung </w:t>
      </w:r>
      <w:r w:rsidR="00DD5142" w:rsidRPr="009B3DEE">
        <w:rPr>
          <w:rFonts w:ascii="Franklin Gothic Demi" w:hAnsi="Franklin Gothic Demi"/>
          <w:sz w:val="32"/>
          <w:szCs w:val="36"/>
        </w:rPr>
        <w:t>für Gastronomen</w:t>
      </w:r>
    </w:p>
    <w:p w14:paraId="21FE6EB7" w14:textId="24A4AF93" w:rsidR="007868B9" w:rsidRPr="009B3DEE" w:rsidRDefault="00C20155" w:rsidP="007868B9">
      <w:pPr>
        <w:spacing w:line="360" w:lineRule="auto"/>
        <w:rPr>
          <w:rFonts w:ascii="Franklin Gothic Demi" w:hAnsi="Franklin Gothic Demi"/>
        </w:rPr>
      </w:pPr>
      <w:r w:rsidRPr="009B3DEE">
        <w:rPr>
          <w:rFonts w:ascii="Franklin Gothic Demi" w:hAnsi="Franklin Gothic Demi"/>
        </w:rPr>
        <w:t>Burgis</w:t>
      </w:r>
      <w:r w:rsidR="00D57E72" w:rsidRPr="009B3DEE">
        <w:rPr>
          <w:rFonts w:ascii="Franklin Gothic Demi" w:hAnsi="Franklin Gothic Demi"/>
        </w:rPr>
        <w:t xml:space="preserve"> </w:t>
      </w:r>
      <w:r w:rsidR="00F97AD4" w:rsidRPr="009B3DEE">
        <w:rPr>
          <w:rFonts w:ascii="Franklin Gothic Demi" w:hAnsi="Franklin Gothic Demi"/>
        </w:rPr>
        <w:t>präsen</w:t>
      </w:r>
      <w:r w:rsidR="00555E7F" w:rsidRPr="009B3DEE">
        <w:rPr>
          <w:rFonts w:ascii="Franklin Gothic Demi" w:hAnsi="Franklin Gothic Demi"/>
        </w:rPr>
        <w:t>tiert authentisch</w:t>
      </w:r>
      <w:r w:rsidR="00DD5142" w:rsidRPr="009B3DEE">
        <w:rPr>
          <w:rFonts w:ascii="Franklin Gothic Demi" w:hAnsi="Franklin Gothic Demi"/>
        </w:rPr>
        <w:t>e</w:t>
      </w:r>
      <w:r w:rsidR="00F97AD4" w:rsidRPr="009B3DEE">
        <w:rPr>
          <w:rFonts w:ascii="Franklin Gothic Demi" w:hAnsi="Franklin Gothic Demi"/>
        </w:rPr>
        <w:t xml:space="preserve"> </w:t>
      </w:r>
      <w:r w:rsidRPr="009B3DEE">
        <w:rPr>
          <w:rFonts w:ascii="Franklin Gothic Demi" w:hAnsi="Franklin Gothic Demi"/>
        </w:rPr>
        <w:t>bayerische Küche</w:t>
      </w:r>
      <w:r w:rsidR="00555E7F" w:rsidRPr="009B3DEE">
        <w:rPr>
          <w:rFonts w:ascii="Franklin Gothic Demi" w:hAnsi="Franklin Gothic Demi"/>
        </w:rPr>
        <w:t xml:space="preserve"> mit </w:t>
      </w:r>
      <w:proofErr w:type="spellStart"/>
      <w:r w:rsidR="00555E7F" w:rsidRPr="009B3DEE">
        <w:rPr>
          <w:rFonts w:ascii="Franklin Gothic Demi" w:hAnsi="Franklin Gothic Demi"/>
        </w:rPr>
        <w:t>Gelingsicherheit</w:t>
      </w:r>
      <w:proofErr w:type="spellEnd"/>
    </w:p>
    <w:p w14:paraId="38EA1CED" w14:textId="77777777" w:rsidR="007868B9" w:rsidRPr="009B3DEE" w:rsidRDefault="007868B9" w:rsidP="007868B9">
      <w:pPr>
        <w:spacing w:line="360" w:lineRule="auto"/>
        <w:rPr>
          <w:rFonts w:ascii="Franklin Gothic Demi" w:hAnsi="Franklin Gothic Demi"/>
          <w:sz w:val="22"/>
        </w:rPr>
      </w:pPr>
    </w:p>
    <w:p w14:paraId="3F2D8886" w14:textId="72F7F61E" w:rsidR="00DB1112" w:rsidRPr="009B3DEE" w:rsidRDefault="007868B9" w:rsidP="007868B9">
      <w:pPr>
        <w:spacing w:line="360" w:lineRule="auto"/>
        <w:rPr>
          <w:rFonts w:ascii="Franklin Gothic Demi" w:hAnsi="Franklin Gothic Demi"/>
          <w:sz w:val="22"/>
        </w:rPr>
      </w:pPr>
      <w:r w:rsidRPr="009B3DEE">
        <w:rPr>
          <w:rFonts w:ascii="Franklin Gothic Demi" w:hAnsi="Franklin Gothic Demi"/>
          <w:sz w:val="22"/>
        </w:rPr>
        <w:t xml:space="preserve">Neumarkt, </w:t>
      </w:r>
      <w:r w:rsidR="000C7A04">
        <w:rPr>
          <w:rFonts w:ascii="Franklin Gothic Demi" w:hAnsi="Franklin Gothic Demi"/>
          <w:sz w:val="22"/>
        </w:rPr>
        <w:t>1</w:t>
      </w:r>
      <w:r w:rsidR="005C2421">
        <w:rPr>
          <w:rFonts w:ascii="Franklin Gothic Demi" w:hAnsi="Franklin Gothic Demi"/>
          <w:sz w:val="22"/>
        </w:rPr>
        <w:t>8</w:t>
      </w:r>
      <w:bookmarkStart w:id="0" w:name="_GoBack"/>
      <w:bookmarkEnd w:id="0"/>
      <w:r w:rsidR="00C20155" w:rsidRPr="009B3DEE">
        <w:rPr>
          <w:rFonts w:ascii="Franklin Gothic Demi" w:hAnsi="Franklin Gothic Demi"/>
          <w:sz w:val="22"/>
        </w:rPr>
        <w:t>. Dezember</w:t>
      </w:r>
      <w:r w:rsidRPr="009B3DEE">
        <w:rPr>
          <w:rFonts w:ascii="Franklin Gothic Demi" w:hAnsi="Franklin Gothic Demi"/>
          <w:sz w:val="22"/>
        </w:rPr>
        <w:t xml:space="preserve"> 201</w:t>
      </w:r>
      <w:r w:rsidR="00B442D2" w:rsidRPr="009B3DEE">
        <w:rPr>
          <w:rFonts w:ascii="Franklin Gothic Demi" w:hAnsi="Franklin Gothic Demi"/>
          <w:sz w:val="22"/>
        </w:rPr>
        <w:t>8</w:t>
      </w:r>
      <w:r w:rsidRPr="009B3DEE">
        <w:rPr>
          <w:rFonts w:ascii="Franklin Gothic Demi" w:hAnsi="Franklin Gothic Demi"/>
          <w:sz w:val="22"/>
        </w:rPr>
        <w:t xml:space="preserve"> –</w:t>
      </w:r>
      <w:r w:rsidR="0095698D" w:rsidRPr="009B3DEE">
        <w:rPr>
          <w:rFonts w:ascii="Franklin Gothic Demi" w:hAnsi="Franklin Gothic Demi"/>
          <w:sz w:val="22"/>
        </w:rPr>
        <w:t xml:space="preserve"> </w:t>
      </w:r>
      <w:r w:rsidR="00DD5142" w:rsidRPr="009B3DEE">
        <w:rPr>
          <w:rFonts w:ascii="Franklin Gothic Demi" w:hAnsi="Franklin Gothic Demi"/>
          <w:sz w:val="22"/>
        </w:rPr>
        <w:t xml:space="preserve">Dank Burgis </w:t>
      </w:r>
      <w:r w:rsidR="00412B52" w:rsidRPr="009B3DEE">
        <w:rPr>
          <w:rFonts w:ascii="Franklin Gothic Demi" w:hAnsi="Franklin Gothic Demi"/>
          <w:sz w:val="22"/>
        </w:rPr>
        <w:t>bringen Gastronomen authentische</w:t>
      </w:r>
      <w:r w:rsidR="00DD5142" w:rsidRPr="009B3DEE">
        <w:rPr>
          <w:rFonts w:ascii="Franklin Gothic Demi" w:hAnsi="Franklin Gothic Demi"/>
          <w:sz w:val="22"/>
        </w:rPr>
        <w:t xml:space="preserve"> bayerische Gerichte i</w:t>
      </w:r>
      <w:r w:rsidR="00412B52" w:rsidRPr="009B3DEE">
        <w:rPr>
          <w:rFonts w:ascii="Franklin Gothic Demi" w:hAnsi="Franklin Gothic Demi"/>
          <w:sz w:val="22"/>
        </w:rPr>
        <w:t xml:space="preserve">n ihre Küchen. </w:t>
      </w:r>
      <w:r w:rsidR="00C20155" w:rsidRPr="009B3DEE">
        <w:rPr>
          <w:rFonts w:ascii="Franklin Gothic Demi" w:hAnsi="Franklin Gothic Demi"/>
          <w:sz w:val="22"/>
        </w:rPr>
        <w:t xml:space="preserve">Denn auf der </w:t>
      </w:r>
      <w:proofErr w:type="spellStart"/>
      <w:r w:rsidR="00C20155" w:rsidRPr="009B3DEE">
        <w:rPr>
          <w:rFonts w:ascii="Franklin Gothic Demi" w:hAnsi="Franklin Gothic Demi"/>
          <w:sz w:val="22"/>
        </w:rPr>
        <w:t>Internorga</w:t>
      </w:r>
      <w:proofErr w:type="spellEnd"/>
      <w:r w:rsidR="00C20155" w:rsidRPr="009B3DEE">
        <w:rPr>
          <w:rFonts w:ascii="Franklin Gothic Demi" w:hAnsi="Franklin Gothic Demi"/>
          <w:sz w:val="22"/>
        </w:rPr>
        <w:t xml:space="preserve"> 2019 präsentiert der Neumarkter Knödelspezialist gemeinsam mit </w:t>
      </w:r>
      <w:proofErr w:type="spellStart"/>
      <w:r w:rsidR="004C75B4" w:rsidRPr="009B3DEE">
        <w:rPr>
          <w:rFonts w:ascii="Franklin Gothic Demi" w:hAnsi="Franklin Gothic Demi"/>
          <w:sz w:val="22"/>
        </w:rPr>
        <w:t>Foodspezialist</w:t>
      </w:r>
      <w:proofErr w:type="spellEnd"/>
      <w:r w:rsidR="00063284" w:rsidRPr="009B3DEE">
        <w:rPr>
          <w:rFonts w:ascii="Franklin Gothic Demi" w:hAnsi="Franklin Gothic Demi"/>
          <w:sz w:val="22"/>
        </w:rPr>
        <w:t xml:space="preserve"> Forster (Marke der Wolf </w:t>
      </w:r>
      <w:proofErr w:type="spellStart"/>
      <w:r w:rsidR="00063284" w:rsidRPr="009B3DEE">
        <w:rPr>
          <w:rFonts w:ascii="Franklin Gothic Demi" w:hAnsi="Franklin Gothic Demi"/>
          <w:sz w:val="22"/>
        </w:rPr>
        <w:t>Gastro</w:t>
      </w:r>
      <w:proofErr w:type="spellEnd"/>
      <w:r w:rsidR="00063284" w:rsidRPr="009B3DEE">
        <w:rPr>
          <w:rFonts w:ascii="Franklin Gothic Demi" w:hAnsi="Franklin Gothic Demi"/>
          <w:sz w:val="22"/>
        </w:rPr>
        <w:t xml:space="preserve"> GmbH) </w:t>
      </w:r>
      <w:r w:rsidR="00C20155" w:rsidRPr="009B3DEE">
        <w:rPr>
          <w:rFonts w:ascii="Franklin Gothic Demi" w:hAnsi="Franklin Gothic Demi"/>
          <w:sz w:val="22"/>
        </w:rPr>
        <w:t>eine Konzeptlösung für die Küche Bayerns.</w:t>
      </w:r>
      <w:r w:rsidR="00063284" w:rsidRPr="009B3DEE">
        <w:rPr>
          <w:rFonts w:ascii="Franklin Gothic Demi" w:hAnsi="Franklin Gothic Demi"/>
          <w:sz w:val="22"/>
        </w:rPr>
        <w:t xml:space="preserve"> Burgis </w:t>
      </w:r>
      <w:r w:rsidR="00E51DE8" w:rsidRPr="009B3DEE">
        <w:rPr>
          <w:rFonts w:ascii="Franklin Gothic Demi" w:hAnsi="Franklin Gothic Demi"/>
          <w:sz w:val="22"/>
        </w:rPr>
        <w:t>biete</w:t>
      </w:r>
      <w:r w:rsidR="00D76717" w:rsidRPr="009B3DEE">
        <w:rPr>
          <w:rFonts w:ascii="Franklin Gothic Demi" w:hAnsi="Franklin Gothic Demi"/>
          <w:sz w:val="22"/>
        </w:rPr>
        <w:t>t</w:t>
      </w:r>
      <w:r w:rsidR="00555E7F" w:rsidRPr="009B3DEE">
        <w:rPr>
          <w:rFonts w:ascii="Franklin Gothic Demi" w:hAnsi="Franklin Gothic Demi"/>
          <w:sz w:val="22"/>
        </w:rPr>
        <w:t xml:space="preserve"> P</w:t>
      </w:r>
      <w:r w:rsidR="00E51DE8" w:rsidRPr="009B3DEE">
        <w:rPr>
          <w:rFonts w:ascii="Franklin Gothic Demi" w:hAnsi="Franklin Gothic Demi"/>
          <w:sz w:val="22"/>
        </w:rPr>
        <w:t xml:space="preserve">rofis </w:t>
      </w:r>
      <w:r w:rsidR="00555E7F" w:rsidRPr="009B3DEE">
        <w:rPr>
          <w:rFonts w:ascii="Franklin Gothic Demi" w:hAnsi="Franklin Gothic Demi"/>
          <w:sz w:val="22"/>
        </w:rPr>
        <w:t xml:space="preserve">aus GV und Gastronomie </w:t>
      </w:r>
      <w:r w:rsidR="00E51DE8" w:rsidRPr="009B3DEE">
        <w:rPr>
          <w:rFonts w:ascii="Franklin Gothic Demi" w:hAnsi="Franklin Gothic Demi"/>
          <w:sz w:val="22"/>
        </w:rPr>
        <w:t>damit</w:t>
      </w:r>
      <w:r w:rsidR="00D76717" w:rsidRPr="009B3DEE">
        <w:rPr>
          <w:rFonts w:ascii="Franklin Gothic Demi" w:hAnsi="Franklin Gothic Demi"/>
          <w:sz w:val="22"/>
        </w:rPr>
        <w:t xml:space="preserve"> neue Umsatzpotenziale</w:t>
      </w:r>
      <w:r w:rsidR="00F97AD4" w:rsidRPr="009B3DEE">
        <w:rPr>
          <w:rFonts w:ascii="Franklin Gothic Demi" w:hAnsi="Franklin Gothic Demi"/>
          <w:sz w:val="22"/>
        </w:rPr>
        <w:t xml:space="preserve"> und praktische Hilfe</w:t>
      </w:r>
      <w:r w:rsidR="00555E7F" w:rsidRPr="009B3DEE">
        <w:rPr>
          <w:rFonts w:ascii="Franklin Gothic Demi" w:hAnsi="Franklin Gothic Demi"/>
          <w:sz w:val="22"/>
        </w:rPr>
        <w:t>n</w:t>
      </w:r>
      <w:r w:rsidR="00F97AD4" w:rsidRPr="009B3DEE">
        <w:rPr>
          <w:rFonts w:ascii="Franklin Gothic Demi" w:hAnsi="Franklin Gothic Demi"/>
          <w:sz w:val="22"/>
        </w:rPr>
        <w:t xml:space="preserve"> für ihren Berufsalltag</w:t>
      </w:r>
      <w:r w:rsidR="00E51DE8" w:rsidRPr="009B3DEE">
        <w:rPr>
          <w:rFonts w:ascii="Franklin Gothic Demi" w:hAnsi="Franklin Gothic Demi"/>
          <w:sz w:val="22"/>
        </w:rPr>
        <w:t>.</w:t>
      </w:r>
    </w:p>
    <w:p w14:paraId="12352312" w14:textId="77777777" w:rsidR="007868B9" w:rsidRPr="009B3DEE" w:rsidRDefault="007868B9" w:rsidP="007868B9">
      <w:pPr>
        <w:spacing w:line="360" w:lineRule="auto"/>
        <w:rPr>
          <w:rFonts w:ascii="Franklin Gothic Book" w:hAnsi="Franklin Gothic Book"/>
          <w:sz w:val="22"/>
        </w:rPr>
      </w:pPr>
    </w:p>
    <w:p w14:paraId="64DE831E" w14:textId="26E1781F" w:rsidR="00EB575C" w:rsidRPr="009B3DEE" w:rsidRDefault="00DD5142" w:rsidP="007868B9">
      <w:pPr>
        <w:spacing w:line="360" w:lineRule="auto"/>
        <w:rPr>
          <w:rFonts w:ascii="Franklin Gothic Book" w:hAnsi="Franklin Gothic Book"/>
        </w:rPr>
      </w:pPr>
      <w:r w:rsidRPr="009B3DEE">
        <w:rPr>
          <w:rFonts w:ascii="Franklin Gothic Book" w:hAnsi="Franklin Gothic Book"/>
        </w:rPr>
        <w:t xml:space="preserve">Zünftig </w:t>
      </w:r>
      <w:r w:rsidR="00C20155" w:rsidRPr="009B3DEE">
        <w:rPr>
          <w:rFonts w:ascii="Franklin Gothic Book" w:hAnsi="Franklin Gothic Book"/>
        </w:rPr>
        <w:t>bayerisch geht’s auf dem Gemeinschaftsstand von Burgis und Forster</w:t>
      </w:r>
      <w:r w:rsidR="004C75B4" w:rsidRPr="009B3DEE">
        <w:rPr>
          <w:rFonts w:ascii="Franklin Gothic Book" w:hAnsi="Franklin Gothic Book"/>
        </w:rPr>
        <w:t xml:space="preserve"> </w:t>
      </w:r>
      <w:r w:rsidR="00D76717" w:rsidRPr="009B3DEE">
        <w:rPr>
          <w:rFonts w:ascii="Franklin Gothic Book" w:hAnsi="Franklin Gothic Book"/>
        </w:rPr>
        <w:t xml:space="preserve">während der </w:t>
      </w:r>
      <w:proofErr w:type="spellStart"/>
      <w:r w:rsidR="00D76717" w:rsidRPr="009B3DEE">
        <w:rPr>
          <w:rFonts w:ascii="Franklin Gothic Book" w:hAnsi="Franklin Gothic Book"/>
        </w:rPr>
        <w:t>Internorga</w:t>
      </w:r>
      <w:proofErr w:type="spellEnd"/>
      <w:r w:rsidR="00D76717" w:rsidRPr="009B3DEE">
        <w:rPr>
          <w:rFonts w:ascii="Franklin Gothic Book" w:hAnsi="Franklin Gothic Book"/>
        </w:rPr>
        <w:t xml:space="preserve"> vom 15. bis 19. März 2019 </w:t>
      </w:r>
      <w:r w:rsidR="00C20155" w:rsidRPr="009B3DEE">
        <w:rPr>
          <w:rFonts w:ascii="Franklin Gothic Book" w:hAnsi="Franklin Gothic Book"/>
        </w:rPr>
        <w:t>zu</w:t>
      </w:r>
      <w:r w:rsidR="003C35A1" w:rsidRPr="009B3DEE">
        <w:rPr>
          <w:rFonts w:ascii="Franklin Gothic Book" w:hAnsi="Franklin Gothic Book"/>
        </w:rPr>
        <w:t xml:space="preserve"> (Halle B4.EG, Stand 105)</w:t>
      </w:r>
      <w:r w:rsidR="00C20155" w:rsidRPr="009B3DEE">
        <w:rPr>
          <w:rFonts w:ascii="Franklin Gothic Book" w:hAnsi="Franklin Gothic Book"/>
        </w:rPr>
        <w:t xml:space="preserve">. Denn neben der </w:t>
      </w:r>
      <w:r w:rsidR="00D76717" w:rsidRPr="009B3DEE">
        <w:rPr>
          <w:rFonts w:ascii="Franklin Gothic Book" w:hAnsi="Franklin Gothic Book"/>
        </w:rPr>
        <w:t xml:space="preserve">breiten </w:t>
      </w:r>
      <w:r w:rsidR="00C20155" w:rsidRPr="009B3DEE">
        <w:rPr>
          <w:rFonts w:ascii="Franklin Gothic Book" w:hAnsi="Franklin Gothic Book"/>
        </w:rPr>
        <w:t>Auswahl an Knödel</w:t>
      </w:r>
      <w:r w:rsidR="004C75B4" w:rsidRPr="009B3DEE">
        <w:rPr>
          <w:rFonts w:ascii="Franklin Gothic Book" w:hAnsi="Franklin Gothic Book"/>
        </w:rPr>
        <w:t>- und Fleisch</w:t>
      </w:r>
      <w:r w:rsidR="00C20155" w:rsidRPr="009B3DEE">
        <w:rPr>
          <w:rFonts w:ascii="Franklin Gothic Book" w:hAnsi="Franklin Gothic Book"/>
        </w:rPr>
        <w:t>spezia</w:t>
      </w:r>
      <w:r w:rsidR="004C75B4" w:rsidRPr="009B3DEE">
        <w:rPr>
          <w:rFonts w:ascii="Franklin Gothic Book" w:hAnsi="Franklin Gothic Book"/>
        </w:rPr>
        <w:t xml:space="preserve">litäten </w:t>
      </w:r>
      <w:r w:rsidR="009B3DEE">
        <w:rPr>
          <w:rFonts w:ascii="Franklin Gothic Book" w:hAnsi="Franklin Gothic Book"/>
        </w:rPr>
        <w:t xml:space="preserve">werden </w:t>
      </w:r>
      <w:r w:rsidR="00C20155" w:rsidRPr="009B3DEE">
        <w:rPr>
          <w:rFonts w:ascii="Franklin Gothic Book" w:hAnsi="Franklin Gothic Book"/>
        </w:rPr>
        <w:t>Konzeptlösung</w:t>
      </w:r>
      <w:r w:rsidRPr="009B3DEE">
        <w:rPr>
          <w:rFonts w:ascii="Franklin Gothic Book" w:hAnsi="Franklin Gothic Book"/>
        </w:rPr>
        <w:t>en</w:t>
      </w:r>
      <w:r w:rsidR="00C20155" w:rsidRPr="009B3DEE">
        <w:rPr>
          <w:rFonts w:ascii="Franklin Gothic Book" w:hAnsi="Franklin Gothic Book"/>
        </w:rPr>
        <w:t xml:space="preserve"> für die authentische bayerische Küche</w:t>
      </w:r>
      <w:r w:rsidR="004C75B4" w:rsidRPr="009B3DEE">
        <w:rPr>
          <w:rFonts w:ascii="Franklin Gothic Book" w:hAnsi="Franklin Gothic Book"/>
        </w:rPr>
        <w:t xml:space="preserve"> präsentiert</w:t>
      </w:r>
      <w:r w:rsidR="00D76717" w:rsidRPr="009B3DEE">
        <w:rPr>
          <w:rFonts w:ascii="Franklin Gothic Book" w:hAnsi="Franklin Gothic Book"/>
        </w:rPr>
        <w:t>. „Wir sehen uns nicht als reinen Lebensmittelproduzenten, sondern vielmehr als Partner von Gastronomen und Küchenchefs. Als ebensolcher wollen wir den Küchenprofis neben unseren High-Convenience-Produkten</w:t>
      </w:r>
      <w:r w:rsidR="00E51DE8" w:rsidRPr="009B3DEE">
        <w:rPr>
          <w:rFonts w:ascii="Franklin Gothic Book" w:hAnsi="Franklin Gothic Book"/>
        </w:rPr>
        <w:t xml:space="preserve"> praktische</w:t>
      </w:r>
      <w:r w:rsidR="00D76717" w:rsidRPr="009B3DEE">
        <w:rPr>
          <w:rFonts w:ascii="Franklin Gothic Book" w:hAnsi="Franklin Gothic Book"/>
        </w:rPr>
        <w:t xml:space="preserve"> Lösungen anbieten</w:t>
      </w:r>
      <w:r w:rsidR="00063284" w:rsidRPr="009B3DEE">
        <w:rPr>
          <w:rFonts w:ascii="Franklin Gothic Book" w:hAnsi="Franklin Gothic Book"/>
        </w:rPr>
        <w:t>. Besonders i</w:t>
      </w:r>
      <w:r w:rsidR="003924F3" w:rsidRPr="009B3DEE">
        <w:rPr>
          <w:rFonts w:ascii="Franklin Gothic Book" w:hAnsi="Franklin Gothic Book"/>
        </w:rPr>
        <w:t>n Zeiten des Fachkräftemangels</w:t>
      </w:r>
      <w:r w:rsidR="00063284" w:rsidRPr="009B3DEE">
        <w:rPr>
          <w:rFonts w:ascii="Franklin Gothic Book" w:hAnsi="Franklin Gothic Book"/>
        </w:rPr>
        <w:t xml:space="preserve"> müssen Produkte im Arbeitsalltag hervorragend funktionieren</w:t>
      </w:r>
      <w:r w:rsidR="003924F3" w:rsidRPr="009B3DEE">
        <w:rPr>
          <w:rFonts w:ascii="Franklin Gothic Book" w:hAnsi="Franklin Gothic Book"/>
        </w:rPr>
        <w:t>,</w:t>
      </w:r>
      <w:r w:rsidR="00063284" w:rsidRPr="009B3DEE">
        <w:rPr>
          <w:rFonts w:ascii="Franklin Gothic Book" w:hAnsi="Franklin Gothic Book"/>
        </w:rPr>
        <w:t xml:space="preserve"> ohne das</w:t>
      </w:r>
      <w:r w:rsidR="003924F3" w:rsidRPr="009B3DEE">
        <w:rPr>
          <w:rFonts w:ascii="Franklin Gothic Book" w:hAnsi="Franklin Gothic Book"/>
        </w:rPr>
        <w:t>s die Qualität leid</w:t>
      </w:r>
      <w:r w:rsidR="00063284" w:rsidRPr="009B3DEE">
        <w:rPr>
          <w:rFonts w:ascii="Franklin Gothic Book" w:hAnsi="Franklin Gothic Book"/>
        </w:rPr>
        <w:t>et. Mit cleveren Konzepten rund um die bayerische Küche bieten wir Hilfestellung bei der aktuellen Personalsituation</w:t>
      </w:r>
      <w:r w:rsidR="00E51DE8" w:rsidRPr="009B3DEE">
        <w:rPr>
          <w:rFonts w:ascii="Franklin Gothic Book" w:hAnsi="Franklin Gothic Book"/>
        </w:rPr>
        <w:t>“, betont Timo Burger, Geschäftsführung Burgis.</w:t>
      </w:r>
      <w:r w:rsidR="00D76717" w:rsidRPr="009B3DEE">
        <w:rPr>
          <w:rFonts w:ascii="Franklin Gothic Book" w:hAnsi="Franklin Gothic Book"/>
        </w:rPr>
        <w:t xml:space="preserve"> </w:t>
      </w:r>
      <w:r w:rsidR="00E51DE8" w:rsidRPr="009B3DEE">
        <w:rPr>
          <w:rFonts w:ascii="Franklin Gothic Book" w:hAnsi="Franklin Gothic Book"/>
        </w:rPr>
        <w:t xml:space="preserve">„Egal, ob Küchenprofis ihre Gäste in Bayern, in Hamburg </w:t>
      </w:r>
      <w:r w:rsidR="00D14883" w:rsidRPr="009B3DEE">
        <w:rPr>
          <w:rFonts w:ascii="Franklin Gothic Book" w:hAnsi="Franklin Gothic Book"/>
        </w:rPr>
        <w:t>oder in NRW mit authentisch-bayerischer Küche begeistern wollen – wir zeigen ihnen, wie das gelingt.“</w:t>
      </w:r>
      <w:r w:rsidR="00D76717" w:rsidRPr="009B3DEE">
        <w:rPr>
          <w:rFonts w:ascii="Franklin Gothic Book" w:hAnsi="Franklin Gothic Book"/>
        </w:rPr>
        <w:t xml:space="preserve"> Bayerische Aktionswoche</w:t>
      </w:r>
      <w:r w:rsidR="00D14883" w:rsidRPr="009B3DEE">
        <w:rPr>
          <w:rFonts w:ascii="Franklin Gothic Book" w:hAnsi="Franklin Gothic Book"/>
        </w:rPr>
        <w:t>n</w:t>
      </w:r>
      <w:r w:rsidR="00D76717" w:rsidRPr="009B3DEE">
        <w:rPr>
          <w:rFonts w:ascii="Franklin Gothic Book" w:hAnsi="Franklin Gothic Book"/>
        </w:rPr>
        <w:t>, z.B. zum Oktoberfest, oder das Angebot bayerischer Spezialitäten im Tagesgeschäft lassen sich mit den Ideen und Knödelspezialitäten des Neumarkter Familienunternehmens einfach, zeitsparend und in hoher Qualität umsetzen.</w:t>
      </w:r>
      <w:r w:rsidR="00412B52" w:rsidRPr="009B3DEE">
        <w:rPr>
          <w:rFonts w:ascii="Franklin Gothic Book" w:hAnsi="Franklin Gothic Book"/>
        </w:rPr>
        <w:br/>
      </w:r>
    </w:p>
    <w:p w14:paraId="672150E1" w14:textId="1B0EAB65" w:rsidR="00D76717" w:rsidRPr="009B3DEE" w:rsidRDefault="00D76717" w:rsidP="007868B9">
      <w:pPr>
        <w:spacing w:line="360" w:lineRule="auto"/>
        <w:rPr>
          <w:rFonts w:ascii="Franklin Gothic Book" w:hAnsi="Franklin Gothic Book"/>
        </w:rPr>
      </w:pPr>
      <w:r w:rsidRPr="009B3DEE">
        <w:rPr>
          <w:rFonts w:ascii="Franklin Gothic Book" w:hAnsi="Franklin Gothic Book"/>
        </w:rPr>
        <w:t xml:space="preserve">Inspirationen für die praktische Umsetzung können sich die Messebesucher </w:t>
      </w:r>
      <w:r w:rsidR="00DD5142" w:rsidRPr="009B3DEE">
        <w:rPr>
          <w:rFonts w:ascii="Franklin Gothic Book" w:hAnsi="Franklin Gothic Book"/>
        </w:rPr>
        <w:t xml:space="preserve">in gemütlicher Biergartenatmosphäre </w:t>
      </w:r>
      <w:r w:rsidR="00E51DE8" w:rsidRPr="009B3DEE">
        <w:rPr>
          <w:rFonts w:ascii="Franklin Gothic Book" w:hAnsi="Franklin Gothic Book"/>
        </w:rPr>
        <w:t>am Stand des Unternehmens holen: D</w:t>
      </w:r>
      <w:r w:rsidRPr="009B3DEE">
        <w:rPr>
          <w:rFonts w:ascii="Franklin Gothic Book" w:hAnsi="Franklin Gothic Book"/>
        </w:rPr>
        <w:t>ie B</w:t>
      </w:r>
      <w:r w:rsidR="00E51DE8" w:rsidRPr="009B3DEE">
        <w:rPr>
          <w:rFonts w:ascii="Franklin Gothic Book" w:hAnsi="Franklin Gothic Book"/>
        </w:rPr>
        <w:t>urgis Fachberater</w:t>
      </w:r>
      <w:r w:rsidR="00C377F6" w:rsidRPr="009B3DEE">
        <w:rPr>
          <w:rFonts w:ascii="Franklin Gothic Book" w:hAnsi="Franklin Gothic Book"/>
        </w:rPr>
        <w:t>, alles ausgebildete Köche,</w:t>
      </w:r>
      <w:r w:rsidR="00E51DE8" w:rsidRPr="009B3DEE">
        <w:rPr>
          <w:rFonts w:ascii="Franklin Gothic Book" w:hAnsi="Franklin Gothic Book"/>
        </w:rPr>
        <w:t xml:space="preserve"> stehen in individuellen Gespräche</w:t>
      </w:r>
      <w:r w:rsidR="00DD5142" w:rsidRPr="009B3DEE">
        <w:rPr>
          <w:rFonts w:ascii="Franklin Gothic Book" w:hAnsi="Franklin Gothic Book"/>
        </w:rPr>
        <w:t>n</w:t>
      </w:r>
      <w:r w:rsidR="00E51DE8" w:rsidRPr="009B3DEE">
        <w:rPr>
          <w:rFonts w:ascii="Franklin Gothic Book" w:hAnsi="Franklin Gothic Book"/>
        </w:rPr>
        <w:t xml:space="preserve"> Rede und Antwort. Darüber hinaus werden verschiedene Menübeispiele zubereitet, die verkostet werden können. „Wir freuen uns schon heute auf die </w:t>
      </w:r>
      <w:proofErr w:type="spellStart"/>
      <w:r w:rsidR="00E51DE8" w:rsidRPr="009B3DEE">
        <w:rPr>
          <w:rFonts w:ascii="Franklin Gothic Book" w:hAnsi="Franklin Gothic Book"/>
        </w:rPr>
        <w:t>Internorga</w:t>
      </w:r>
      <w:proofErr w:type="spellEnd"/>
      <w:r w:rsidR="00E51DE8" w:rsidRPr="009B3DEE">
        <w:rPr>
          <w:rFonts w:ascii="Franklin Gothic Book" w:hAnsi="Franklin Gothic Book"/>
        </w:rPr>
        <w:t xml:space="preserve"> 2019 und darauf, den Messebesuchern unsere Heimatküche näher zu bringen. Nur im direkten Gespräch mit unseren Kunden können wir weitere Handlungsfelder und Potenziale aufdecken, was wiederum unseren Kunden zugutekommt. Deshalb ist die </w:t>
      </w:r>
      <w:proofErr w:type="spellStart"/>
      <w:r w:rsidR="00E51DE8" w:rsidRPr="009B3DEE">
        <w:rPr>
          <w:rFonts w:ascii="Franklin Gothic Book" w:hAnsi="Franklin Gothic Book"/>
        </w:rPr>
        <w:t>Internorga</w:t>
      </w:r>
      <w:proofErr w:type="spellEnd"/>
      <w:r w:rsidR="00E51DE8" w:rsidRPr="009B3DEE">
        <w:rPr>
          <w:rFonts w:ascii="Franklin Gothic Book" w:hAnsi="Franklin Gothic Book"/>
        </w:rPr>
        <w:t xml:space="preserve"> für uns seit Jahren eine so wertvolle Messe“, resümiert Timo Burger.</w:t>
      </w:r>
    </w:p>
    <w:p w14:paraId="15EBBE1C" w14:textId="77777777" w:rsidR="00E51DE8" w:rsidRPr="009B3DEE" w:rsidRDefault="00E51DE8" w:rsidP="007868B9">
      <w:pPr>
        <w:spacing w:line="360" w:lineRule="auto"/>
        <w:rPr>
          <w:rFonts w:ascii="Franklin Gothic Book" w:hAnsi="Franklin Gothic Book"/>
        </w:rPr>
      </w:pPr>
    </w:p>
    <w:p w14:paraId="1B844C54" w14:textId="3D70E637" w:rsidR="00285805" w:rsidRDefault="00D14883" w:rsidP="00285805">
      <w:pPr>
        <w:spacing w:line="360" w:lineRule="auto"/>
        <w:rPr>
          <w:rFonts w:ascii="Franklin Gothic Demi" w:hAnsi="Franklin Gothic Demi"/>
        </w:rPr>
      </w:pPr>
      <w:r w:rsidRPr="009B3DEE">
        <w:rPr>
          <w:rFonts w:ascii="Franklin Gothic Demi" w:hAnsi="Franklin Gothic Demi"/>
        </w:rPr>
        <w:t xml:space="preserve">Burgis auf der </w:t>
      </w:r>
      <w:proofErr w:type="spellStart"/>
      <w:r w:rsidRPr="009B3DEE">
        <w:rPr>
          <w:rFonts w:ascii="Franklin Gothic Demi" w:hAnsi="Franklin Gothic Demi"/>
        </w:rPr>
        <w:t>Internorga</w:t>
      </w:r>
      <w:proofErr w:type="spellEnd"/>
      <w:r w:rsidRPr="009B3DEE">
        <w:rPr>
          <w:rFonts w:ascii="Franklin Gothic Demi" w:hAnsi="Franklin Gothic Demi"/>
        </w:rPr>
        <w:t>: Halle B4.EG, Stand 105</w:t>
      </w:r>
      <w:r w:rsidR="00285805">
        <w:rPr>
          <w:rFonts w:ascii="Franklin Gothic Demi" w:hAnsi="Franklin Gothic Demi"/>
        </w:rPr>
        <w:br w:type="page"/>
      </w:r>
    </w:p>
    <w:p w14:paraId="4EEB34AA" w14:textId="3D343946" w:rsidR="00D7015A" w:rsidRPr="009B3DEE" w:rsidRDefault="00E65AF5" w:rsidP="00E65AF5">
      <w:pPr>
        <w:spacing w:line="360" w:lineRule="auto"/>
        <w:rPr>
          <w:rFonts w:ascii="Franklin Gothic Book" w:hAnsi="Franklin Gothic Book"/>
          <w:i/>
        </w:rPr>
      </w:pPr>
      <w:r w:rsidRPr="009B3DEE">
        <w:rPr>
          <w:rFonts w:ascii="Franklin Gothic Medium" w:hAnsi="Franklin Gothic Medium"/>
          <w:i/>
        </w:rPr>
        <w:lastRenderedPageBreak/>
        <w:t>Bildunterschrift:</w:t>
      </w:r>
      <w:r w:rsidRPr="009B3DEE">
        <w:rPr>
          <w:rFonts w:ascii="Franklin Gothic Book" w:hAnsi="Franklin Gothic Book"/>
          <w:i/>
        </w:rPr>
        <w:t xml:space="preserve"> </w:t>
      </w:r>
    </w:p>
    <w:p w14:paraId="3E1C675A" w14:textId="540C8379" w:rsidR="00E65AF5" w:rsidRPr="009B3DEE" w:rsidRDefault="00D14883" w:rsidP="00E65AF5">
      <w:pPr>
        <w:spacing w:line="360" w:lineRule="auto"/>
        <w:rPr>
          <w:rFonts w:ascii="Franklin Gothic Book" w:hAnsi="Franklin Gothic Book"/>
          <w:i/>
        </w:rPr>
      </w:pPr>
      <w:r w:rsidRPr="009B3DEE">
        <w:rPr>
          <w:rFonts w:ascii="Franklin Gothic Book" w:hAnsi="Franklin Gothic Book"/>
          <w:i/>
        </w:rPr>
        <w:t xml:space="preserve">Timo Burger, Geschäftsführung Burgis, </w:t>
      </w:r>
      <w:r w:rsidR="00210358" w:rsidRPr="009B3DEE">
        <w:rPr>
          <w:rFonts w:ascii="Franklin Gothic Book" w:hAnsi="Franklin Gothic Book"/>
          <w:i/>
        </w:rPr>
        <w:t xml:space="preserve">und Fachberater Felix </w:t>
      </w:r>
      <w:proofErr w:type="spellStart"/>
      <w:r w:rsidR="00210358" w:rsidRPr="009B3DEE">
        <w:rPr>
          <w:rFonts w:ascii="Franklin Gothic Book" w:hAnsi="Franklin Gothic Book"/>
          <w:i/>
        </w:rPr>
        <w:t>Deppé</w:t>
      </w:r>
      <w:proofErr w:type="spellEnd"/>
      <w:r w:rsidR="00210358" w:rsidRPr="009B3DEE">
        <w:rPr>
          <w:rFonts w:ascii="Franklin Gothic Book" w:hAnsi="Franklin Gothic Book"/>
          <w:i/>
        </w:rPr>
        <w:t xml:space="preserve"> (v.l.n.r.) freuen sich auf den Austausch mit Gastronomen und Küchenchefs auf der </w:t>
      </w:r>
      <w:proofErr w:type="spellStart"/>
      <w:r w:rsidR="00210358" w:rsidRPr="009B3DEE">
        <w:rPr>
          <w:rFonts w:ascii="Franklin Gothic Book" w:hAnsi="Franklin Gothic Book"/>
          <w:i/>
        </w:rPr>
        <w:t>Internorga</w:t>
      </w:r>
      <w:proofErr w:type="spellEnd"/>
      <w:r w:rsidR="00210358" w:rsidRPr="009B3DEE">
        <w:rPr>
          <w:rFonts w:ascii="Franklin Gothic Book" w:hAnsi="Franklin Gothic Book"/>
          <w:i/>
        </w:rPr>
        <w:t xml:space="preserve">. </w:t>
      </w:r>
      <w:r w:rsidR="00146662" w:rsidRPr="009B3DEE">
        <w:rPr>
          <w:rFonts w:ascii="Franklin Gothic Book" w:hAnsi="Franklin Gothic Book"/>
          <w:i/>
        </w:rPr>
        <w:t>(Foto</w:t>
      </w:r>
      <w:r w:rsidR="00D7015A" w:rsidRPr="009B3DEE">
        <w:rPr>
          <w:rFonts w:ascii="Franklin Gothic Book" w:hAnsi="Franklin Gothic Book"/>
          <w:i/>
        </w:rPr>
        <w:t>: Burgis</w:t>
      </w:r>
      <w:r w:rsidR="00146662" w:rsidRPr="009B3DEE">
        <w:rPr>
          <w:rFonts w:ascii="Franklin Gothic Book" w:hAnsi="Franklin Gothic Book"/>
          <w:i/>
        </w:rPr>
        <w:t>)</w:t>
      </w:r>
    </w:p>
    <w:p w14:paraId="62B5C6B4" w14:textId="77777777" w:rsidR="00BF7993" w:rsidRPr="009B3DEE" w:rsidRDefault="00BF7993" w:rsidP="00B55A20">
      <w:pPr>
        <w:spacing w:line="360" w:lineRule="auto"/>
        <w:rPr>
          <w:rFonts w:ascii="Franklin Gothic Demi" w:hAnsi="Franklin Gothic Demi"/>
          <w:sz w:val="22"/>
        </w:rPr>
      </w:pPr>
    </w:p>
    <w:p w14:paraId="7294CD84" w14:textId="77777777" w:rsidR="00BF7993" w:rsidRPr="009B3DEE" w:rsidRDefault="00BF7993" w:rsidP="00B55A20">
      <w:pPr>
        <w:spacing w:line="360" w:lineRule="auto"/>
        <w:rPr>
          <w:rFonts w:ascii="Franklin Gothic Demi" w:hAnsi="Franklin Gothic Demi"/>
          <w:sz w:val="22"/>
        </w:rPr>
      </w:pPr>
    </w:p>
    <w:p w14:paraId="0362F9CB" w14:textId="77777777" w:rsidR="00E531EB" w:rsidRPr="009B3DEE" w:rsidRDefault="00E531EB" w:rsidP="00E531EB">
      <w:pPr>
        <w:spacing w:line="360" w:lineRule="auto"/>
        <w:rPr>
          <w:rFonts w:ascii="Franklin Gothic Demi" w:hAnsi="Franklin Gothic Demi"/>
          <w:sz w:val="22"/>
        </w:rPr>
      </w:pPr>
      <w:r w:rsidRPr="009B3DEE">
        <w:rPr>
          <w:rFonts w:ascii="Franklin Gothic Demi" w:hAnsi="Franklin Gothic Demi"/>
          <w:sz w:val="22"/>
        </w:rPr>
        <w:t xml:space="preserve">Knödelspezialist Burgis </w:t>
      </w:r>
    </w:p>
    <w:p w14:paraId="07159F9D" w14:textId="7666DD35" w:rsidR="00E531EB" w:rsidRPr="009B3DEE" w:rsidRDefault="00E531EB" w:rsidP="00E531EB">
      <w:pPr>
        <w:spacing w:line="360" w:lineRule="auto"/>
        <w:rPr>
          <w:rFonts w:ascii="Franklin Gothic Book" w:hAnsi="Franklin Gothic Book"/>
          <w:szCs w:val="22"/>
        </w:rPr>
      </w:pPr>
      <w:r w:rsidRPr="009B3DEE">
        <w:rPr>
          <w:rFonts w:ascii="Franklin Gothic Book" w:hAnsi="Franklin Gothic Book"/>
          <w:szCs w:val="22"/>
        </w:rPr>
        <w:t xml:space="preserve">Das Familienunternehmen Burgis steht für Knödelspezialitäten aus regionalen Rohstoffen. Seit über 80 Jahren produziert die Familie der heutigen Geschäftsleitung, Christina </w:t>
      </w:r>
      <w:proofErr w:type="spellStart"/>
      <w:r w:rsidRPr="009B3DEE">
        <w:rPr>
          <w:rFonts w:ascii="Franklin Gothic Book" w:hAnsi="Franklin Gothic Book"/>
          <w:szCs w:val="22"/>
        </w:rPr>
        <w:t>Dietmayr</w:t>
      </w:r>
      <w:proofErr w:type="spellEnd"/>
      <w:r w:rsidRPr="009B3DEE">
        <w:rPr>
          <w:rFonts w:ascii="Franklin Gothic Book" w:hAnsi="Franklin Gothic Book"/>
          <w:szCs w:val="22"/>
        </w:rPr>
        <w:t xml:space="preserve"> und ihr Cousin Timo Burger, Lebensmittel. In den Sechzigerjahren produzierte ihre Großmutter den ersten „halb fertigen“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Ihr damals innovativer Gedanke, rohen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herzustellen, der im Haushalt durch gekochte Kartoffeln ergänzt wird, führte zum Ursprungsprodukt von Burgis, dem „rohen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in der blauen Rolle. Eine Erfindung, die für die Zubereitung des sonntäglichen Familienessens eine große Erleichterung bedeutete. Bis heute zeichnet Burgis diese Innovationskraft aus. Benno Weiß und Heinrich Burger brachten den ersten kochfertigen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auf den Markt, bauten das Geschäft in Neumarkt </w:t>
      </w:r>
      <w:proofErr w:type="spellStart"/>
      <w:r w:rsidRPr="009B3DEE">
        <w:rPr>
          <w:rFonts w:ascii="Franklin Gothic Book" w:hAnsi="Franklin Gothic Book"/>
          <w:szCs w:val="22"/>
        </w:rPr>
        <w:t>i.d.OPf</w:t>
      </w:r>
      <w:proofErr w:type="spellEnd"/>
      <w:r w:rsidRPr="009B3DEE">
        <w:rPr>
          <w:rFonts w:ascii="Franklin Gothic Book" w:hAnsi="Franklin Gothic Book"/>
          <w:szCs w:val="22"/>
        </w:rPr>
        <w:t xml:space="preserve">. weiter aus und übergaben das Unternehmen 2010 an die nächste Generation. Seit dieser Zeit wurde die Marke Burgis sukzessive aufgebaut: Ehrliche Knödelprodukten aus regionalen Rohstoffen! Derzeit beschäftigen Christina </w:t>
      </w:r>
      <w:proofErr w:type="spellStart"/>
      <w:r w:rsidRPr="009B3DEE">
        <w:rPr>
          <w:rFonts w:ascii="Franklin Gothic Book" w:hAnsi="Franklin Gothic Book"/>
          <w:szCs w:val="22"/>
        </w:rPr>
        <w:t>Dietmayr</w:t>
      </w:r>
      <w:proofErr w:type="spellEnd"/>
      <w:r w:rsidRPr="009B3DEE">
        <w:rPr>
          <w:rFonts w:ascii="Franklin Gothic Book" w:hAnsi="Franklin Gothic Book"/>
          <w:szCs w:val="22"/>
        </w:rPr>
        <w:t xml:space="preserve"> und Timo Burger mehr als 100 Angestellte in Produktion und Verwaltung – darunter viele langjährige Fachkräfte.</w:t>
      </w:r>
      <w:r w:rsidRPr="009B3DEE">
        <w:rPr>
          <w:sz w:val="18"/>
        </w:rPr>
        <w:t xml:space="preserve"> </w:t>
      </w:r>
      <w:r w:rsidRPr="009B3DEE">
        <w:rPr>
          <w:rFonts w:ascii="Franklin Gothic Book" w:hAnsi="Franklin Gothic Book"/>
          <w:szCs w:val="22"/>
        </w:rPr>
        <w:t xml:space="preserve">Als Hauptrohstoff für viele Burgis-Produkte wie beispielsweise den klassischen </w:t>
      </w:r>
      <w:proofErr w:type="spellStart"/>
      <w:r w:rsidRPr="009B3DEE">
        <w:rPr>
          <w:rFonts w:ascii="Franklin Gothic Book" w:hAnsi="Franklin Gothic Book"/>
          <w:szCs w:val="22"/>
        </w:rPr>
        <w:t>Kloßteig</w:t>
      </w:r>
      <w:proofErr w:type="spellEnd"/>
      <w:r w:rsidRPr="009B3DEE">
        <w:rPr>
          <w:rFonts w:ascii="Franklin Gothic Book" w:hAnsi="Franklin Gothic Book"/>
          <w:szCs w:val="22"/>
        </w:rPr>
        <w:t xml:space="preserve"> spielt die Kartoffel eine wichtige Rolle im Unternehmen und dem unternehmerischen Handeln. </w:t>
      </w:r>
      <w:r w:rsidR="00F337E5" w:rsidRPr="009B3DEE">
        <w:rPr>
          <w:rFonts w:ascii="Franklin Gothic Book" w:hAnsi="Franklin Gothic Book"/>
          <w:szCs w:val="22"/>
        </w:rPr>
        <w:t>Zwei</w:t>
      </w:r>
      <w:r w:rsidRPr="009B3DEE">
        <w:rPr>
          <w:rFonts w:ascii="Franklin Gothic Book" w:hAnsi="Franklin Gothic Book"/>
          <w:szCs w:val="22"/>
        </w:rPr>
        <w:t xml:space="preserve"> regionale Erzeugergemeinschaften mit insgesamt </w:t>
      </w:r>
      <w:r w:rsidR="00B26E73" w:rsidRPr="009B3DEE">
        <w:rPr>
          <w:rFonts w:ascii="Franklin Gothic Book" w:hAnsi="Franklin Gothic Book"/>
          <w:szCs w:val="22"/>
        </w:rPr>
        <w:t xml:space="preserve">über </w:t>
      </w:r>
      <w:r w:rsidR="00F337E5" w:rsidRPr="009B3DEE">
        <w:rPr>
          <w:rFonts w:ascii="Franklin Gothic Book" w:hAnsi="Franklin Gothic Book"/>
          <w:szCs w:val="22"/>
        </w:rPr>
        <w:t>70</w:t>
      </w:r>
      <w:r w:rsidRPr="009B3DEE">
        <w:rPr>
          <w:rFonts w:ascii="Franklin Gothic Book" w:hAnsi="Franklin Gothic Book"/>
          <w:szCs w:val="22"/>
        </w:rPr>
        <w:t xml:space="preserve"> Landwirten stellen sicher, dass alle Burgis-Produkte durchgängig mit „Geprüfte Qualität – Bayern“ ausgezeichnet werden. Handverlesene, beste Bauernkartoffeln, fachgerechte Lagerung und schonende Verarbeitung garantieren den unvergleichbaren </w:t>
      </w:r>
      <w:proofErr w:type="spellStart"/>
      <w:r w:rsidRPr="009B3DEE">
        <w:rPr>
          <w:rFonts w:ascii="Franklin Gothic Book" w:hAnsi="Franklin Gothic Book"/>
          <w:szCs w:val="22"/>
        </w:rPr>
        <w:t>kartoffeligen</w:t>
      </w:r>
      <w:proofErr w:type="spellEnd"/>
      <w:r w:rsidRPr="009B3DEE">
        <w:rPr>
          <w:rFonts w:ascii="Franklin Gothic Book" w:hAnsi="Franklin Gothic Book"/>
          <w:szCs w:val="22"/>
        </w:rPr>
        <w:t xml:space="preserve"> Geschmack der Burgis-Kartoffelprodukte. Damit und mit Klassikern der bayerischen Knödelküche kommt Burgis dem wachsenden Wunsch der Verbraucher und Gastronomen nach authentischen Qualitätsprodukten aus der Region nach. Ständige Innovationen wie der Bio-Kartoffelknödel und die </w:t>
      </w:r>
      <w:proofErr w:type="spellStart"/>
      <w:r w:rsidRPr="009B3DEE">
        <w:rPr>
          <w:rFonts w:ascii="Franklin Gothic Book" w:hAnsi="Franklin Gothic Book"/>
          <w:szCs w:val="22"/>
        </w:rPr>
        <w:t>Knödelinos</w:t>
      </w:r>
      <w:proofErr w:type="spellEnd"/>
      <w:r w:rsidRPr="009B3DEE">
        <w:rPr>
          <w:rFonts w:ascii="Franklin Gothic Book" w:hAnsi="Franklin Gothic Book"/>
          <w:szCs w:val="22"/>
        </w:rPr>
        <w:t xml:space="preserve"> in der zeitgemäßen Frischepackung geben Impulse am wachsenden Convenience-Markt. Kompetente Fachberater stehen in direktem Kontakt zu zufriedenen Burgis-Kunden im Handel und in der Gastronomie, um stets die aktuellsten Anforderungen auf dem Markt in Erfahrung zu bringen und Kunden nicht nur Produkte, sondern auch Lösungen für deren Aufgabenstellungen zu präsentieren. Im Werk in Neumarkt wird eine Vielzahl von Knödelspezialitäten hergestellt – frisch wie selbst gemacht.</w:t>
      </w:r>
    </w:p>
    <w:p w14:paraId="7696FE24" w14:textId="77777777" w:rsidR="00177FA3" w:rsidRPr="009B3DEE" w:rsidRDefault="00177FA3" w:rsidP="00E531EB">
      <w:pPr>
        <w:spacing w:line="360" w:lineRule="auto"/>
        <w:rPr>
          <w:rFonts w:ascii="Franklin Gothic Book" w:hAnsi="Franklin Gothic Book"/>
          <w:szCs w:val="22"/>
        </w:rPr>
      </w:pPr>
    </w:p>
    <w:p w14:paraId="63990CB8" w14:textId="58142ED7" w:rsidR="00E531EB" w:rsidRPr="009B3DEE" w:rsidRDefault="00E531EB" w:rsidP="00E531EB">
      <w:pPr>
        <w:spacing w:line="360" w:lineRule="auto"/>
        <w:rPr>
          <w:rFonts w:ascii="Franklin Gothic Book" w:hAnsi="Franklin Gothic Book"/>
          <w:szCs w:val="22"/>
        </w:rPr>
      </w:pPr>
      <w:r w:rsidRPr="009B3DEE">
        <w:rPr>
          <w:rFonts w:ascii="Franklin Gothic Book" w:hAnsi="Franklin Gothic Book"/>
          <w:szCs w:val="22"/>
        </w:rPr>
        <w:t>Weitere Informationen zu de</w:t>
      </w:r>
      <w:r w:rsidR="00FE3211" w:rsidRPr="009B3DEE">
        <w:rPr>
          <w:rFonts w:ascii="Franklin Gothic Book" w:hAnsi="Franklin Gothic Book"/>
          <w:szCs w:val="22"/>
        </w:rPr>
        <w:t>n innovativen Knödel</w:t>
      </w:r>
      <w:r w:rsidRPr="009B3DEE">
        <w:rPr>
          <w:rFonts w:ascii="Franklin Gothic Book" w:hAnsi="Franklin Gothic Book"/>
          <w:szCs w:val="22"/>
        </w:rPr>
        <w:t>spezialitäten von Burgis finden Sie unter www.burgis.de.</w:t>
      </w:r>
    </w:p>
    <w:p w14:paraId="473300B1" w14:textId="0AAE6371" w:rsidR="007A7EF1" w:rsidRPr="009B3DEE" w:rsidRDefault="00285805" w:rsidP="00285805">
      <w:pPr>
        <w:rPr>
          <w:rFonts w:ascii="Franklin Gothic Book" w:hAnsi="Franklin Gothic Book"/>
          <w:sz w:val="14"/>
          <w:szCs w:val="16"/>
        </w:rPr>
      </w:pPr>
      <w:r>
        <w:rPr>
          <w:rFonts w:ascii="Franklin Gothic Book" w:hAnsi="Franklin Gothic Book"/>
          <w:sz w:val="14"/>
          <w:szCs w:val="16"/>
        </w:rPr>
        <w:br w:type="page"/>
      </w:r>
    </w:p>
    <w:p w14:paraId="07907F07" w14:textId="77777777" w:rsidR="00501F48" w:rsidRPr="009B3DEE" w:rsidRDefault="00501F48" w:rsidP="00501F48">
      <w:pPr>
        <w:pBdr>
          <w:top w:val="single" w:sz="4" w:space="1" w:color="auto"/>
        </w:pBdr>
        <w:spacing w:line="360" w:lineRule="auto"/>
        <w:rPr>
          <w:rFonts w:ascii="Franklin Gothic Demi" w:hAnsi="Franklin Gothic Demi"/>
          <w:sz w:val="16"/>
          <w:szCs w:val="16"/>
        </w:rPr>
      </w:pPr>
      <w:r w:rsidRPr="009B3DEE">
        <w:rPr>
          <w:rFonts w:ascii="Franklin Gothic Demi" w:hAnsi="Franklin Gothic Demi"/>
          <w:sz w:val="16"/>
          <w:szCs w:val="16"/>
        </w:rPr>
        <w:lastRenderedPageBreak/>
        <w:t>Weitere Informationen und Bildmaterial können Sie gerne anfordern bei:</w:t>
      </w:r>
    </w:p>
    <w:p w14:paraId="4D65D335" w14:textId="77777777" w:rsidR="003E1FC8" w:rsidRPr="009B3DEE" w:rsidRDefault="00993236" w:rsidP="00501F48">
      <w:pPr>
        <w:spacing w:line="360" w:lineRule="auto"/>
        <w:rPr>
          <w:rFonts w:ascii="Franklin Gothic Book" w:hAnsi="Franklin Gothic Book"/>
          <w:sz w:val="16"/>
          <w:szCs w:val="16"/>
        </w:rPr>
      </w:pPr>
      <w:r w:rsidRPr="009B3DEE">
        <w:rPr>
          <w:rFonts w:ascii="Franklin Gothic Book" w:hAnsi="Franklin Gothic Book"/>
          <w:sz w:val="16"/>
          <w:szCs w:val="16"/>
        </w:rPr>
        <w:t>kommunikation.pur</w:t>
      </w:r>
    </w:p>
    <w:p w14:paraId="566483C6" w14:textId="77777777" w:rsidR="00501F48" w:rsidRPr="009B3DEE" w:rsidRDefault="00993236" w:rsidP="00501F48">
      <w:pPr>
        <w:spacing w:line="360" w:lineRule="auto"/>
        <w:rPr>
          <w:rFonts w:ascii="Franklin Gothic Book" w:hAnsi="Franklin Gothic Book"/>
          <w:sz w:val="16"/>
          <w:szCs w:val="16"/>
        </w:rPr>
      </w:pPr>
      <w:r w:rsidRPr="009B3DEE">
        <w:rPr>
          <w:rFonts w:ascii="Franklin Gothic Book" w:hAnsi="Franklin Gothic Book"/>
          <w:sz w:val="16"/>
          <w:szCs w:val="16"/>
        </w:rPr>
        <w:t xml:space="preserve">Verena </w:t>
      </w:r>
      <w:r w:rsidR="00673CBA" w:rsidRPr="009B3DEE">
        <w:rPr>
          <w:rFonts w:ascii="Franklin Gothic Book" w:hAnsi="Franklin Gothic Book"/>
          <w:sz w:val="16"/>
          <w:szCs w:val="16"/>
        </w:rPr>
        <w:t xml:space="preserve">Franke </w:t>
      </w:r>
    </w:p>
    <w:p w14:paraId="692035DE" w14:textId="08B731C7" w:rsidR="003E1FC8" w:rsidRPr="009B3DEE" w:rsidRDefault="00075582" w:rsidP="0011409F">
      <w:pPr>
        <w:spacing w:line="360" w:lineRule="auto"/>
        <w:rPr>
          <w:rFonts w:ascii="Franklin Gothic Book" w:hAnsi="Franklin Gothic Book"/>
          <w:sz w:val="16"/>
          <w:szCs w:val="16"/>
        </w:rPr>
      </w:pPr>
      <w:r w:rsidRPr="009B3DEE">
        <w:rPr>
          <w:rFonts w:ascii="Franklin Gothic Book" w:hAnsi="Franklin Gothic Book"/>
          <w:sz w:val="16"/>
          <w:szCs w:val="16"/>
        </w:rPr>
        <w:t>Sendlinger Straße 31</w:t>
      </w:r>
    </w:p>
    <w:p w14:paraId="13BF77EB" w14:textId="77777777" w:rsidR="003E1FC8" w:rsidRPr="009B3DEE" w:rsidRDefault="00993236" w:rsidP="0011409F">
      <w:pPr>
        <w:spacing w:line="360" w:lineRule="auto"/>
        <w:rPr>
          <w:rFonts w:ascii="Franklin Gothic Book" w:hAnsi="Franklin Gothic Book"/>
          <w:sz w:val="16"/>
          <w:szCs w:val="16"/>
        </w:rPr>
      </w:pPr>
      <w:r w:rsidRPr="009B3DEE">
        <w:rPr>
          <w:rFonts w:ascii="Franklin Gothic Book" w:hAnsi="Franklin Gothic Book"/>
          <w:sz w:val="16"/>
          <w:szCs w:val="16"/>
        </w:rPr>
        <w:t>80331 München</w:t>
      </w:r>
    </w:p>
    <w:p w14:paraId="336825EC" w14:textId="77777777" w:rsidR="003E1FC8" w:rsidRPr="009B3DEE" w:rsidRDefault="009E09D7" w:rsidP="0011409F">
      <w:pPr>
        <w:spacing w:line="360" w:lineRule="auto"/>
        <w:rPr>
          <w:rFonts w:ascii="Franklin Gothic Book" w:hAnsi="Franklin Gothic Book"/>
          <w:sz w:val="16"/>
          <w:szCs w:val="16"/>
        </w:rPr>
      </w:pPr>
      <w:r w:rsidRPr="009B3DEE">
        <w:rPr>
          <w:rFonts w:ascii="Franklin Gothic Book" w:hAnsi="Franklin Gothic Book"/>
          <w:sz w:val="16"/>
          <w:szCs w:val="16"/>
        </w:rPr>
        <w:t>Telefon:</w:t>
      </w:r>
      <w:r w:rsidR="00993236" w:rsidRPr="009B3DEE">
        <w:rPr>
          <w:rFonts w:ascii="Franklin Gothic Book" w:hAnsi="Franklin Gothic Book"/>
          <w:sz w:val="16"/>
          <w:szCs w:val="16"/>
        </w:rPr>
        <w:t xml:space="preserve"> 089.23 23 63 46</w:t>
      </w:r>
    </w:p>
    <w:p w14:paraId="3D83A760" w14:textId="77777777" w:rsidR="003E1FC8" w:rsidRPr="009B3DEE" w:rsidRDefault="009E09D7" w:rsidP="0011409F">
      <w:pPr>
        <w:spacing w:line="360" w:lineRule="auto"/>
        <w:rPr>
          <w:rFonts w:ascii="Franklin Gothic Book" w:hAnsi="Franklin Gothic Book"/>
          <w:sz w:val="16"/>
          <w:szCs w:val="16"/>
        </w:rPr>
      </w:pPr>
      <w:r w:rsidRPr="009B3DEE">
        <w:rPr>
          <w:rFonts w:ascii="Franklin Gothic Book" w:hAnsi="Franklin Gothic Book"/>
          <w:sz w:val="16"/>
          <w:szCs w:val="16"/>
        </w:rPr>
        <w:t>Fax:</w:t>
      </w:r>
      <w:r w:rsidR="00501F48" w:rsidRPr="009B3DEE">
        <w:rPr>
          <w:rFonts w:ascii="Franklin Gothic Book" w:hAnsi="Franklin Gothic Book"/>
          <w:sz w:val="16"/>
          <w:szCs w:val="16"/>
        </w:rPr>
        <w:t xml:space="preserve"> 089.</w:t>
      </w:r>
      <w:r w:rsidR="00993236" w:rsidRPr="009B3DEE">
        <w:rPr>
          <w:rFonts w:ascii="Franklin Gothic Book" w:hAnsi="Franklin Gothic Book"/>
          <w:sz w:val="16"/>
          <w:szCs w:val="16"/>
        </w:rPr>
        <w:t>23 23 63</w:t>
      </w:r>
      <w:r w:rsidR="005B6031" w:rsidRPr="009B3DEE">
        <w:rPr>
          <w:rFonts w:ascii="Franklin Gothic Book" w:hAnsi="Franklin Gothic Book"/>
          <w:sz w:val="16"/>
          <w:szCs w:val="16"/>
        </w:rPr>
        <w:t xml:space="preserve"> </w:t>
      </w:r>
      <w:r w:rsidR="00993236" w:rsidRPr="009B3DEE">
        <w:rPr>
          <w:rFonts w:ascii="Franklin Gothic Book" w:hAnsi="Franklin Gothic Book"/>
          <w:sz w:val="16"/>
          <w:szCs w:val="16"/>
        </w:rPr>
        <w:t>51</w:t>
      </w:r>
    </w:p>
    <w:p w14:paraId="7EB8E324" w14:textId="77777777" w:rsidR="0032414D" w:rsidRDefault="009E09D7" w:rsidP="0011409F">
      <w:pPr>
        <w:spacing w:line="360" w:lineRule="auto"/>
        <w:rPr>
          <w:rFonts w:ascii="Franklin Gothic Book" w:hAnsi="Franklin Gothic Book"/>
          <w:sz w:val="16"/>
          <w:szCs w:val="16"/>
        </w:rPr>
      </w:pPr>
      <w:r w:rsidRPr="009B3DEE">
        <w:rPr>
          <w:rFonts w:ascii="Franklin Gothic Book" w:hAnsi="Franklin Gothic Book"/>
          <w:sz w:val="16"/>
          <w:szCs w:val="16"/>
        </w:rPr>
        <w:t xml:space="preserve">E-Mail: </w:t>
      </w:r>
      <w:r w:rsidR="00673CBA" w:rsidRPr="009B3DEE">
        <w:rPr>
          <w:rFonts w:ascii="Franklin Gothic Book" w:hAnsi="Franklin Gothic Book"/>
          <w:sz w:val="16"/>
          <w:szCs w:val="16"/>
        </w:rPr>
        <w:t>franke</w:t>
      </w:r>
      <w:r w:rsidR="00993236" w:rsidRPr="009B3DEE">
        <w:rPr>
          <w:rFonts w:ascii="Franklin Gothic Book" w:hAnsi="Franklin Gothic Book"/>
          <w:sz w:val="16"/>
          <w:szCs w:val="16"/>
        </w:rPr>
        <w:t>@kommunikationpur</w:t>
      </w:r>
      <w:r w:rsidR="00501F48" w:rsidRPr="009B3DEE">
        <w:rPr>
          <w:rFonts w:ascii="Franklin Gothic Book" w:hAnsi="Franklin Gothic Book"/>
          <w:sz w:val="16"/>
          <w:szCs w:val="16"/>
        </w:rPr>
        <w:t>.com</w:t>
      </w:r>
    </w:p>
    <w:sectPr w:rsidR="0032414D" w:rsidSect="002114A1">
      <w:headerReference w:type="even" r:id="rId7"/>
      <w:headerReference w:type="default" r:id="rId8"/>
      <w:footerReference w:type="even" r:id="rId9"/>
      <w:footerReference w:type="default" r:id="rId10"/>
      <w:headerReference w:type="first" r:id="rId11"/>
      <w:footerReference w:type="first" r:id="rId12"/>
      <w:pgSz w:w="11906" w:h="16838"/>
      <w:pgMar w:top="3119"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53C55" w14:textId="77777777" w:rsidR="00E65AF5" w:rsidRDefault="00E65AF5">
      <w:r>
        <w:separator/>
      </w:r>
    </w:p>
  </w:endnote>
  <w:endnote w:type="continuationSeparator" w:id="0">
    <w:p w14:paraId="5EC6B703" w14:textId="77777777" w:rsidR="00E65AF5" w:rsidRDefault="00E6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3CCB" w14:textId="77777777" w:rsidR="00344A52" w:rsidRDefault="00344A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12657" w14:textId="77777777" w:rsidR="00344A52" w:rsidRDefault="00344A5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1FAFA" w14:textId="77777777" w:rsidR="00344A52" w:rsidRDefault="00344A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ED10B" w14:textId="77777777" w:rsidR="00E65AF5" w:rsidRDefault="00E65AF5">
      <w:r>
        <w:separator/>
      </w:r>
    </w:p>
  </w:footnote>
  <w:footnote w:type="continuationSeparator" w:id="0">
    <w:p w14:paraId="0B797DAE" w14:textId="77777777" w:rsidR="00E65AF5" w:rsidRDefault="00E65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4AA3D" w14:textId="77777777" w:rsidR="00344A52" w:rsidRDefault="00344A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914F5" w14:textId="2ECF75E6" w:rsidR="00E65AF5" w:rsidRDefault="00C47244" w:rsidP="00C47244">
    <w:pPr>
      <w:pStyle w:val="Kopfzeile"/>
      <w:jc w:val="center"/>
    </w:pPr>
    <w:r>
      <w:rPr>
        <w:noProof/>
      </w:rPr>
      <w:drawing>
        <wp:inline distT="0" distB="0" distL="0" distR="0" wp14:anchorId="67EAB8FE" wp14:editId="73F7C45A">
          <wp:extent cx="1468800" cy="12492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gis Logo_screen_mC_300px.png"/>
                  <pic:cNvPicPr/>
                </pic:nvPicPr>
                <pic:blipFill>
                  <a:blip r:embed="rId1">
                    <a:extLst>
                      <a:ext uri="{28A0092B-C50C-407E-A947-70E740481C1C}">
                        <a14:useLocalDpi xmlns:a14="http://schemas.microsoft.com/office/drawing/2010/main" val="0"/>
                      </a:ext>
                    </a:extLst>
                  </a:blip>
                  <a:stretch>
                    <a:fillRect/>
                  </a:stretch>
                </pic:blipFill>
                <pic:spPr>
                  <a:xfrm>
                    <a:off x="0" y="0"/>
                    <a:ext cx="1468800" cy="1249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E338" w14:textId="77777777" w:rsidR="00344A52" w:rsidRDefault="00344A5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F1"/>
    <w:rsid w:val="00001606"/>
    <w:rsid w:val="0000431A"/>
    <w:rsid w:val="000137DD"/>
    <w:rsid w:val="000234A2"/>
    <w:rsid w:val="00023FE1"/>
    <w:rsid w:val="0003166C"/>
    <w:rsid w:val="00033A80"/>
    <w:rsid w:val="000515CA"/>
    <w:rsid w:val="0005297A"/>
    <w:rsid w:val="0005640F"/>
    <w:rsid w:val="00060E55"/>
    <w:rsid w:val="00063284"/>
    <w:rsid w:val="000736E9"/>
    <w:rsid w:val="00075582"/>
    <w:rsid w:val="00082534"/>
    <w:rsid w:val="00085714"/>
    <w:rsid w:val="00091A91"/>
    <w:rsid w:val="00096DA1"/>
    <w:rsid w:val="000A28E8"/>
    <w:rsid w:val="000A2C50"/>
    <w:rsid w:val="000A7C7C"/>
    <w:rsid w:val="000C0A42"/>
    <w:rsid w:val="000C4547"/>
    <w:rsid w:val="000C7A04"/>
    <w:rsid w:val="000D0A47"/>
    <w:rsid w:val="000D1297"/>
    <w:rsid w:val="000E18E4"/>
    <w:rsid w:val="000E3052"/>
    <w:rsid w:val="000F2192"/>
    <w:rsid w:val="0010090C"/>
    <w:rsid w:val="00111055"/>
    <w:rsid w:val="00113C2D"/>
    <w:rsid w:val="0011409F"/>
    <w:rsid w:val="00115263"/>
    <w:rsid w:val="00124B49"/>
    <w:rsid w:val="00125567"/>
    <w:rsid w:val="00146662"/>
    <w:rsid w:val="001505F2"/>
    <w:rsid w:val="00154FCD"/>
    <w:rsid w:val="00161462"/>
    <w:rsid w:val="00172D10"/>
    <w:rsid w:val="00177FA3"/>
    <w:rsid w:val="00194F36"/>
    <w:rsid w:val="00196260"/>
    <w:rsid w:val="001A234F"/>
    <w:rsid w:val="001A40B4"/>
    <w:rsid w:val="001A4328"/>
    <w:rsid w:val="001A525B"/>
    <w:rsid w:val="001B6031"/>
    <w:rsid w:val="001B6F99"/>
    <w:rsid w:val="001C4DCD"/>
    <w:rsid w:val="001D463D"/>
    <w:rsid w:val="001E09FF"/>
    <w:rsid w:val="00200575"/>
    <w:rsid w:val="00210358"/>
    <w:rsid w:val="002114A1"/>
    <w:rsid w:val="0023013A"/>
    <w:rsid w:val="0023298D"/>
    <w:rsid w:val="00237EAC"/>
    <w:rsid w:val="00243DF9"/>
    <w:rsid w:val="00244D6B"/>
    <w:rsid w:val="00251CD2"/>
    <w:rsid w:val="002527AB"/>
    <w:rsid w:val="0025780A"/>
    <w:rsid w:val="00263E2E"/>
    <w:rsid w:val="00264DC0"/>
    <w:rsid w:val="00272FC0"/>
    <w:rsid w:val="00277808"/>
    <w:rsid w:val="00285805"/>
    <w:rsid w:val="00290880"/>
    <w:rsid w:val="00292736"/>
    <w:rsid w:val="00294AF1"/>
    <w:rsid w:val="002A1D80"/>
    <w:rsid w:val="002A4C5F"/>
    <w:rsid w:val="002B0911"/>
    <w:rsid w:val="002B64A5"/>
    <w:rsid w:val="002B74DF"/>
    <w:rsid w:val="002C15D1"/>
    <w:rsid w:val="002C2433"/>
    <w:rsid w:val="002C32EB"/>
    <w:rsid w:val="002C7A65"/>
    <w:rsid w:val="002D35BE"/>
    <w:rsid w:val="002E041B"/>
    <w:rsid w:val="002E6840"/>
    <w:rsid w:val="002F035A"/>
    <w:rsid w:val="002F2D3B"/>
    <w:rsid w:val="00303957"/>
    <w:rsid w:val="00307FE1"/>
    <w:rsid w:val="0032414D"/>
    <w:rsid w:val="00326859"/>
    <w:rsid w:val="00330A4F"/>
    <w:rsid w:val="003328DC"/>
    <w:rsid w:val="00336FB8"/>
    <w:rsid w:val="00341792"/>
    <w:rsid w:val="00344A52"/>
    <w:rsid w:val="00365C06"/>
    <w:rsid w:val="0036784C"/>
    <w:rsid w:val="00371381"/>
    <w:rsid w:val="003762CD"/>
    <w:rsid w:val="00376F8B"/>
    <w:rsid w:val="003924F3"/>
    <w:rsid w:val="003943C1"/>
    <w:rsid w:val="00394F7F"/>
    <w:rsid w:val="00397FD4"/>
    <w:rsid w:val="003A2C43"/>
    <w:rsid w:val="003A49A5"/>
    <w:rsid w:val="003B1BAC"/>
    <w:rsid w:val="003B27A4"/>
    <w:rsid w:val="003B3F59"/>
    <w:rsid w:val="003C07D9"/>
    <w:rsid w:val="003C35A1"/>
    <w:rsid w:val="003C5B8E"/>
    <w:rsid w:val="003D708F"/>
    <w:rsid w:val="003E1FC8"/>
    <w:rsid w:val="003F2CAD"/>
    <w:rsid w:val="003F5541"/>
    <w:rsid w:val="004012E5"/>
    <w:rsid w:val="00404DE7"/>
    <w:rsid w:val="00405990"/>
    <w:rsid w:val="00406A19"/>
    <w:rsid w:val="004076F7"/>
    <w:rsid w:val="00412B52"/>
    <w:rsid w:val="00433602"/>
    <w:rsid w:val="00452454"/>
    <w:rsid w:val="004618F3"/>
    <w:rsid w:val="004620C8"/>
    <w:rsid w:val="004621C1"/>
    <w:rsid w:val="00463B3B"/>
    <w:rsid w:val="00467D6C"/>
    <w:rsid w:val="004718C7"/>
    <w:rsid w:val="00476220"/>
    <w:rsid w:val="004779DE"/>
    <w:rsid w:val="004826A6"/>
    <w:rsid w:val="00487949"/>
    <w:rsid w:val="00494B82"/>
    <w:rsid w:val="00496E45"/>
    <w:rsid w:val="004A4A08"/>
    <w:rsid w:val="004A52C8"/>
    <w:rsid w:val="004B6C86"/>
    <w:rsid w:val="004C0D1A"/>
    <w:rsid w:val="004C75B4"/>
    <w:rsid w:val="004D77DC"/>
    <w:rsid w:val="004E1568"/>
    <w:rsid w:val="004E1FC3"/>
    <w:rsid w:val="004F2D25"/>
    <w:rsid w:val="00501F48"/>
    <w:rsid w:val="0050384F"/>
    <w:rsid w:val="00513022"/>
    <w:rsid w:val="00522DE7"/>
    <w:rsid w:val="00527C8D"/>
    <w:rsid w:val="00530E96"/>
    <w:rsid w:val="00532CDE"/>
    <w:rsid w:val="00540CA6"/>
    <w:rsid w:val="005447F4"/>
    <w:rsid w:val="00544CC5"/>
    <w:rsid w:val="00555E7F"/>
    <w:rsid w:val="005639CD"/>
    <w:rsid w:val="005670DB"/>
    <w:rsid w:val="0057491B"/>
    <w:rsid w:val="00575EDE"/>
    <w:rsid w:val="00584FE5"/>
    <w:rsid w:val="0058540F"/>
    <w:rsid w:val="00592A14"/>
    <w:rsid w:val="005A30D7"/>
    <w:rsid w:val="005B08E7"/>
    <w:rsid w:val="005B168D"/>
    <w:rsid w:val="005B4A36"/>
    <w:rsid w:val="005B6031"/>
    <w:rsid w:val="005C2421"/>
    <w:rsid w:val="005C6EA8"/>
    <w:rsid w:val="005D0420"/>
    <w:rsid w:val="005D1C93"/>
    <w:rsid w:val="005D726C"/>
    <w:rsid w:val="005D78E7"/>
    <w:rsid w:val="005E3AD1"/>
    <w:rsid w:val="005E4019"/>
    <w:rsid w:val="00600BD7"/>
    <w:rsid w:val="00600E23"/>
    <w:rsid w:val="00607259"/>
    <w:rsid w:val="006075F3"/>
    <w:rsid w:val="00610733"/>
    <w:rsid w:val="00611494"/>
    <w:rsid w:val="00613BA8"/>
    <w:rsid w:val="00617434"/>
    <w:rsid w:val="0062621C"/>
    <w:rsid w:val="00643736"/>
    <w:rsid w:val="00653AF0"/>
    <w:rsid w:val="00653EBF"/>
    <w:rsid w:val="00657820"/>
    <w:rsid w:val="00661BAB"/>
    <w:rsid w:val="006658E4"/>
    <w:rsid w:val="00667D4E"/>
    <w:rsid w:val="00673CBA"/>
    <w:rsid w:val="0067776F"/>
    <w:rsid w:val="0068668A"/>
    <w:rsid w:val="006B2DF3"/>
    <w:rsid w:val="006C2C68"/>
    <w:rsid w:val="006C3575"/>
    <w:rsid w:val="006D0876"/>
    <w:rsid w:val="006E0CFE"/>
    <w:rsid w:val="006E504C"/>
    <w:rsid w:val="006E7605"/>
    <w:rsid w:val="00702C36"/>
    <w:rsid w:val="00702F5D"/>
    <w:rsid w:val="00711347"/>
    <w:rsid w:val="007127A0"/>
    <w:rsid w:val="00714AAF"/>
    <w:rsid w:val="0072452C"/>
    <w:rsid w:val="00725E3B"/>
    <w:rsid w:val="00733516"/>
    <w:rsid w:val="00735286"/>
    <w:rsid w:val="00747805"/>
    <w:rsid w:val="0075001F"/>
    <w:rsid w:val="00752C9B"/>
    <w:rsid w:val="00754751"/>
    <w:rsid w:val="00754952"/>
    <w:rsid w:val="00763064"/>
    <w:rsid w:val="00765354"/>
    <w:rsid w:val="00765757"/>
    <w:rsid w:val="00782115"/>
    <w:rsid w:val="00782A88"/>
    <w:rsid w:val="007868B9"/>
    <w:rsid w:val="007A3162"/>
    <w:rsid w:val="007A7EF1"/>
    <w:rsid w:val="007B49D3"/>
    <w:rsid w:val="007C4537"/>
    <w:rsid w:val="007C4C9D"/>
    <w:rsid w:val="007D0361"/>
    <w:rsid w:val="007D6818"/>
    <w:rsid w:val="007E4EAD"/>
    <w:rsid w:val="008000BD"/>
    <w:rsid w:val="00804DC4"/>
    <w:rsid w:val="008230E2"/>
    <w:rsid w:val="008238C8"/>
    <w:rsid w:val="0083162E"/>
    <w:rsid w:val="008347A2"/>
    <w:rsid w:val="00852AB8"/>
    <w:rsid w:val="008578F6"/>
    <w:rsid w:val="00857A39"/>
    <w:rsid w:val="00863447"/>
    <w:rsid w:val="00870594"/>
    <w:rsid w:val="00871521"/>
    <w:rsid w:val="008847F1"/>
    <w:rsid w:val="00885A79"/>
    <w:rsid w:val="00896710"/>
    <w:rsid w:val="00897924"/>
    <w:rsid w:val="008D3F1C"/>
    <w:rsid w:val="008D4316"/>
    <w:rsid w:val="008F4F96"/>
    <w:rsid w:val="00902EB7"/>
    <w:rsid w:val="00904552"/>
    <w:rsid w:val="00914076"/>
    <w:rsid w:val="00915138"/>
    <w:rsid w:val="0092176A"/>
    <w:rsid w:val="009235D5"/>
    <w:rsid w:val="00924885"/>
    <w:rsid w:val="00931E8C"/>
    <w:rsid w:val="0095698D"/>
    <w:rsid w:val="00961C5B"/>
    <w:rsid w:val="00981212"/>
    <w:rsid w:val="0099172F"/>
    <w:rsid w:val="00991C7D"/>
    <w:rsid w:val="00993236"/>
    <w:rsid w:val="009B148F"/>
    <w:rsid w:val="009B3DEE"/>
    <w:rsid w:val="009B3F00"/>
    <w:rsid w:val="009C0FAB"/>
    <w:rsid w:val="009D1269"/>
    <w:rsid w:val="009E09D7"/>
    <w:rsid w:val="009E5B66"/>
    <w:rsid w:val="009F6E74"/>
    <w:rsid w:val="00A027D7"/>
    <w:rsid w:val="00A20960"/>
    <w:rsid w:val="00A25F53"/>
    <w:rsid w:val="00A26A24"/>
    <w:rsid w:val="00A27AB4"/>
    <w:rsid w:val="00A31BD7"/>
    <w:rsid w:val="00A330DB"/>
    <w:rsid w:val="00A4483D"/>
    <w:rsid w:val="00A66208"/>
    <w:rsid w:val="00A70561"/>
    <w:rsid w:val="00A71C91"/>
    <w:rsid w:val="00A74EF4"/>
    <w:rsid w:val="00A83212"/>
    <w:rsid w:val="00A97EC8"/>
    <w:rsid w:val="00AB0590"/>
    <w:rsid w:val="00AC0C98"/>
    <w:rsid w:val="00AC2ED3"/>
    <w:rsid w:val="00AE6713"/>
    <w:rsid w:val="00B14B07"/>
    <w:rsid w:val="00B26E73"/>
    <w:rsid w:val="00B4206D"/>
    <w:rsid w:val="00B442D2"/>
    <w:rsid w:val="00B4467D"/>
    <w:rsid w:val="00B55A20"/>
    <w:rsid w:val="00B64951"/>
    <w:rsid w:val="00B75E0A"/>
    <w:rsid w:val="00B86575"/>
    <w:rsid w:val="00B91D77"/>
    <w:rsid w:val="00B97F41"/>
    <w:rsid w:val="00BA1476"/>
    <w:rsid w:val="00BA390A"/>
    <w:rsid w:val="00BA7479"/>
    <w:rsid w:val="00BD5B1F"/>
    <w:rsid w:val="00BE018B"/>
    <w:rsid w:val="00BF7993"/>
    <w:rsid w:val="00C20155"/>
    <w:rsid w:val="00C33AF4"/>
    <w:rsid w:val="00C377F6"/>
    <w:rsid w:val="00C47244"/>
    <w:rsid w:val="00C576A1"/>
    <w:rsid w:val="00C6312F"/>
    <w:rsid w:val="00C66FC8"/>
    <w:rsid w:val="00C7007C"/>
    <w:rsid w:val="00C73E22"/>
    <w:rsid w:val="00C75224"/>
    <w:rsid w:val="00C805E1"/>
    <w:rsid w:val="00C92AFD"/>
    <w:rsid w:val="00CA4A1C"/>
    <w:rsid w:val="00CB5E81"/>
    <w:rsid w:val="00CC1298"/>
    <w:rsid w:val="00CC4F24"/>
    <w:rsid w:val="00CD0362"/>
    <w:rsid w:val="00CD1B87"/>
    <w:rsid w:val="00CD561F"/>
    <w:rsid w:val="00CE6D92"/>
    <w:rsid w:val="00CF0E59"/>
    <w:rsid w:val="00CF68EF"/>
    <w:rsid w:val="00D14883"/>
    <w:rsid w:val="00D268DE"/>
    <w:rsid w:val="00D358BB"/>
    <w:rsid w:val="00D46B2E"/>
    <w:rsid w:val="00D523AC"/>
    <w:rsid w:val="00D57E72"/>
    <w:rsid w:val="00D67F5F"/>
    <w:rsid w:val="00D7015A"/>
    <w:rsid w:val="00D722CF"/>
    <w:rsid w:val="00D7388C"/>
    <w:rsid w:val="00D76717"/>
    <w:rsid w:val="00D860C0"/>
    <w:rsid w:val="00DA6227"/>
    <w:rsid w:val="00DB0B32"/>
    <w:rsid w:val="00DB1112"/>
    <w:rsid w:val="00DC24D4"/>
    <w:rsid w:val="00DC5F46"/>
    <w:rsid w:val="00DD5142"/>
    <w:rsid w:val="00DE716F"/>
    <w:rsid w:val="00DE7413"/>
    <w:rsid w:val="00DF4374"/>
    <w:rsid w:val="00E030A2"/>
    <w:rsid w:val="00E04C5B"/>
    <w:rsid w:val="00E04CFE"/>
    <w:rsid w:val="00E15D2F"/>
    <w:rsid w:val="00E3686F"/>
    <w:rsid w:val="00E40B58"/>
    <w:rsid w:val="00E41601"/>
    <w:rsid w:val="00E50BF2"/>
    <w:rsid w:val="00E51DE8"/>
    <w:rsid w:val="00E52BF8"/>
    <w:rsid w:val="00E531EB"/>
    <w:rsid w:val="00E604C7"/>
    <w:rsid w:val="00E62A66"/>
    <w:rsid w:val="00E658D6"/>
    <w:rsid w:val="00E659B2"/>
    <w:rsid w:val="00E659DE"/>
    <w:rsid w:val="00E65AF5"/>
    <w:rsid w:val="00E70D6D"/>
    <w:rsid w:val="00E7510E"/>
    <w:rsid w:val="00E83B87"/>
    <w:rsid w:val="00E8468E"/>
    <w:rsid w:val="00E92DD7"/>
    <w:rsid w:val="00EB575C"/>
    <w:rsid w:val="00EC3CE6"/>
    <w:rsid w:val="00EC6E15"/>
    <w:rsid w:val="00ED4394"/>
    <w:rsid w:val="00EE587F"/>
    <w:rsid w:val="00EE710A"/>
    <w:rsid w:val="00F23190"/>
    <w:rsid w:val="00F337E5"/>
    <w:rsid w:val="00F353C5"/>
    <w:rsid w:val="00F43735"/>
    <w:rsid w:val="00F45B94"/>
    <w:rsid w:val="00F524CE"/>
    <w:rsid w:val="00F57ABA"/>
    <w:rsid w:val="00F70DA3"/>
    <w:rsid w:val="00F74BC8"/>
    <w:rsid w:val="00F865EE"/>
    <w:rsid w:val="00F92262"/>
    <w:rsid w:val="00F97AD4"/>
    <w:rsid w:val="00FA3BCD"/>
    <w:rsid w:val="00FA5F43"/>
    <w:rsid w:val="00FA738E"/>
    <w:rsid w:val="00FA77A8"/>
    <w:rsid w:val="00FC53DE"/>
    <w:rsid w:val="00FC658C"/>
    <w:rsid w:val="00FD5161"/>
    <w:rsid w:val="00FD586D"/>
    <w:rsid w:val="00FD6550"/>
    <w:rsid w:val="00FE04E1"/>
    <w:rsid w:val="00FE24BE"/>
    <w:rsid w:val="00FE263A"/>
    <w:rsid w:val="00FE3211"/>
    <w:rsid w:val="00FF490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23C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17614">
      <w:bodyDiv w:val="1"/>
      <w:marLeft w:val="0"/>
      <w:marRight w:val="0"/>
      <w:marTop w:val="0"/>
      <w:marBottom w:val="0"/>
      <w:divBdr>
        <w:top w:val="none" w:sz="0" w:space="0" w:color="auto"/>
        <w:left w:val="none" w:sz="0" w:space="0" w:color="auto"/>
        <w:bottom w:val="none" w:sz="0" w:space="0" w:color="auto"/>
        <w:right w:val="none" w:sz="0" w:space="0" w:color="auto"/>
      </w:divBdr>
    </w:div>
    <w:div w:id="1257980406">
      <w:bodyDiv w:val="1"/>
      <w:marLeft w:val="0"/>
      <w:marRight w:val="0"/>
      <w:marTop w:val="0"/>
      <w:marBottom w:val="0"/>
      <w:divBdr>
        <w:top w:val="none" w:sz="0" w:space="0" w:color="auto"/>
        <w:left w:val="none" w:sz="0" w:space="0" w:color="auto"/>
        <w:bottom w:val="none" w:sz="0" w:space="0" w:color="auto"/>
        <w:right w:val="none" w:sz="0" w:space="0" w:color="auto"/>
      </w:divBdr>
    </w:div>
    <w:div w:id="1549368538">
      <w:bodyDiv w:val="1"/>
      <w:marLeft w:val="0"/>
      <w:marRight w:val="0"/>
      <w:marTop w:val="0"/>
      <w:marBottom w:val="0"/>
      <w:divBdr>
        <w:top w:val="none" w:sz="0" w:space="0" w:color="auto"/>
        <w:left w:val="none" w:sz="0" w:space="0" w:color="auto"/>
        <w:bottom w:val="none" w:sz="0" w:space="0" w:color="auto"/>
        <w:right w:val="none" w:sz="0" w:space="0" w:color="auto"/>
      </w:divBdr>
    </w:div>
    <w:div w:id="1651713662">
      <w:bodyDiv w:val="1"/>
      <w:marLeft w:val="0"/>
      <w:marRight w:val="0"/>
      <w:marTop w:val="0"/>
      <w:marBottom w:val="0"/>
      <w:divBdr>
        <w:top w:val="none" w:sz="0" w:space="0" w:color="auto"/>
        <w:left w:val="none" w:sz="0" w:space="0" w:color="auto"/>
        <w:bottom w:val="none" w:sz="0" w:space="0" w:color="auto"/>
        <w:right w:val="none" w:sz="0" w:space="0" w:color="auto"/>
      </w:divBdr>
    </w:div>
    <w:div w:id="1947613621">
      <w:bodyDiv w:val="1"/>
      <w:marLeft w:val="0"/>
      <w:marRight w:val="0"/>
      <w:marTop w:val="0"/>
      <w:marBottom w:val="0"/>
      <w:divBdr>
        <w:top w:val="none" w:sz="0" w:space="0" w:color="auto"/>
        <w:left w:val="none" w:sz="0" w:space="0" w:color="auto"/>
        <w:bottom w:val="none" w:sz="0" w:space="0" w:color="auto"/>
        <w:right w:val="none" w:sz="0" w:space="0" w:color="auto"/>
      </w:divBdr>
    </w:div>
    <w:div w:id="20651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4808</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kommunikation.pur</dc:creator>
  <cp:lastModifiedBy>Sarah Hercht</cp:lastModifiedBy>
  <cp:revision>55</cp:revision>
  <dcterms:created xsi:type="dcterms:W3CDTF">2015-07-31T08:40:00Z</dcterms:created>
  <dcterms:modified xsi:type="dcterms:W3CDTF">2018-12-14T10:34:00Z</dcterms:modified>
</cp:coreProperties>
</file>